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1D6" w:rsidRPr="004A4969" w:rsidRDefault="00DE61D6" w:rsidP="00DE61D6">
      <w:pPr>
        <w:spacing w:after="0" w:line="240" w:lineRule="auto"/>
        <w:jc w:val="center"/>
        <w:rPr>
          <w:rFonts w:ascii="Courier" w:hAnsi="Courier" w:cs="Miriam Fixed"/>
          <w:b/>
          <w:sz w:val="24"/>
          <w:szCs w:val="24"/>
        </w:rPr>
      </w:pPr>
      <w:r w:rsidRPr="004A4969">
        <w:rPr>
          <w:rFonts w:ascii="Courier" w:hAnsi="Courier" w:cs="Miriam Fixed"/>
          <w:b/>
          <w:sz w:val="24"/>
          <w:szCs w:val="24"/>
        </w:rPr>
        <w:t xml:space="preserve">IN THE </w:t>
      </w:r>
      <w:r w:rsidR="006729A6" w:rsidRPr="004A4969">
        <w:rPr>
          <w:rFonts w:ascii="Courier" w:hAnsi="Courier" w:cs="Miriam Fixed"/>
          <w:b/>
          <w:sz w:val="24"/>
          <w:szCs w:val="24"/>
        </w:rPr>
        <w:t>STATE OF OHIO</w:t>
      </w:r>
    </w:p>
    <w:p w:rsidR="00DE61D6" w:rsidRPr="004A4969" w:rsidRDefault="006729A6" w:rsidP="00DE61D6">
      <w:pPr>
        <w:spacing w:after="0" w:line="240" w:lineRule="auto"/>
        <w:jc w:val="center"/>
        <w:rPr>
          <w:rFonts w:ascii="Courier" w:hAnsi="Courier" w:cs="Miriam Fixed"/>
          <w:b/>
          <w:sz w:val="24"/>
          <w:szCs w:val="24"/>
        </w:rPr>
      </w:pPr>
      <w:r w:rsidRPr="004A4969">
        <w:rPr>
          <w:rFonts w:ascii="Courier" w:hAnsi="Courier" w:cs="Miriam Fixed"/>
          <w:b/>
          <w:sz w:val="24"/>
          <w:szCs w:val="24"/>
        </w:rPr>
        <w:t>BOARD OF TAX APPEALS</w:t>
      </w:r>
    </w:p>
    <w:p w:rsidR="00DE61D6" w:rsidRPr="004A4969" w:rsidRDefault="006729A6" w:rsidP="00DE61D6">
      <w:pPr>
        <w:spacing w:line="240" w:lineRule="auto"/>
        <w:jc w:val="center"/>
        <w:rPr>
          <w:rFonts w:ascii="Courier" w:hAnsi="Courier" w:cs="Miriam Fixed"/>
          <w:b/>
          <w:sz w:val="24"/>
          <w:szCs w:val="24"/>
        </w:rPr>
      </w:pPr>
      <w:r w:rsidRPr="004A4969">
        <w:rPr>
          <w:rFonts w:ascii="Courier" w:hAnsi="Courier" w:cs="Miriam Fixed"/>
          <w:b/>
          <w:sz w:val="24"/>
          <w:szCs w:val="24"/>
        </w:rPr>
        <w:t>COLUMBUS</w:t>
      </w:r>
      <w:r w:rsidR="00DE61D6" w:rsidRPr="004A4969">
        <w:rPr>
          <w:rFonts w:ascii="Courier" w:hAnsi="Courier" w:cs="Miriam Fixed"/>
          <w:b/>
          <w:sz w:val="24"/>
          <w:szCs w:val="24"/>
        </w:rPr>
        <w:t>, OHIO</w:t>
      </w:r>
    </w:p>
    <w:p w:rsidR="00DE61D6" w:rsidRPr="0092206A" w:rsidRDefault="004A4969" w:rsidP="00DE61D6">
      <w:pPr>
        <w:spacing w:after="0" w:line="240" w:lineRule="auto"/>
        <w:rPr>
          <w:rFonts w:ascii="Courier" w:hAnsi="Courier" w:cs="Miriam Fixed"/>
          <w:sz w:val="24"/>
          <w:szCs w:val="24"/>
        </w:rPr>
      </w:pPr>
      <w:r w:rsidRPr="004A4969">
        <w:rPr>
          <w:rFonts w:ascii="Courier" w:hAnsi="Courier" w:cs="Miriam Fixed"/>
          <w:b/>
          <w:sz w:val="24"/>
          <w:szCs w:val="24"/>
        </w:rPr>
        <w:t>ANDREW &amp; TAMI POMPEII</w:t>
      </w:r>
      <w:r w:rsidR="006729A6" w:rsidRPr="004A4969">
        <w:rPr>
          <w:rFonts w:ascii="Courier" w:hAnsi="Courier" w:cs="Miriam Fixed"/>
          <w:b/>
          <w:sz w:val="24"/>
          <w:szCs w:val="24"/>
        </w:rPr>
        <w:tab/>
      </w:r>
      <w:r w:rsidR="00DE61D6" w:rsidRPr="004A4969">
        <w:rPr>
          <w:rFonts w:ascii="Courier" w:hAnsi="Courier" w:cs="Miriam Fixed"/>
          <w:b/>
          <w:sz w:val="24"/>
          <w:szCs w:val="24"/>
        </w:rPr>
        <w:tab/>
      </w:r>
      <w:r w:rsidR="00DE61D6" w:rsidRPr="004A4969">
        <w:rPr>
          <w:rFonts w:ascii="Courier" w:hAnsi="Courier" w:cs="Miriam Fixed"/>
          <w:b/>
          <w:sz w:val="24"/>
          <w:szCs w:val="24"/>
        </w:rPr>
        <w:tab/>
      </w:r>
      <w:r w:rsidR="00DE61D6" w:rsidRPr="004A4969">
        <w:rPr>
          <w:rFonts w:ascii="Courier" w:hAnsi="Courier" w:cs="Miriam Fixed"/>
          <w:sz w:val="24"/>
          <w:szCs w:val="24"/>
        </w:rPr>
        <w:t>)</w:t>
      </w:r>
      <w:r w:rsidR="00DE61D6" w:rsidRPr="004A4969">
        <w:rPr>
          <w:rFonts w:ascii="Courier" w:hAnsi="Courier" w:cs="Miriam Fixed"/>
          <w:sz w:val="24"/>
          <w:szCs w:val="24"/>
        </w:rPr>
        <w:tab/>
        <w:t xml:space="preserve">CASE NO.: </w:t>
      </w:r>
      <w:r w:rsidR="00DE61D6" w:rsidRPr="004A4969">
        <w:rPr>
          <w:rFonts w:ascii="Courier" w:hAnsi="Courier" w:cs="Miriam Fixed"/>
          <w:b/>
          <w:sz w:val="24"/>
          <w:szCs w:val="24"/>
        </w:rPr>
        <w:t>20</w:t>
      </w:r>
      <w:r w:rsidRPr="004A4969">
        <w:rPr>
          <w:rFonts w:ascii="Courier" w:hAnsi="Courier" w:cs="Miriam Fixed"/>
          <w:b/>
          <w:sz w:val="24"/>
          <w:szCs w:val="24"/>
        </w:rPr>
        <w:t>25</w:t>
      </w:r>
      <w:r w:rsidR="00DE61D6" w:rsidRPr="004A4969">
        <w:rPr>
          <w:rFonts w:ascii="Courier" w:hAnsi="Courier" w:cs="Miriam Fixed"/>
          <w:b/>
          <w:sz w:val="24"/>
          <w:szCs w:val="24"/>
        </w:rPr>
        <w:t>-</w:t>
      </w:r>
      <w:r w:rsidRPr="004A4969">
        <w:rPr>
          <w:rFonts w:ascii="Courier" w:hAnsi="Courier" w:cs="Miriam Fixed"/>
          <w:b/>
          <w:sz w:val="24"/>
          <w:szCs w:val="24"/>
        </w:rPr>
        <w:t>750</w:t>
      </w:r>
    </w:p>
    <w:p w:rsidR="00DE61D6" w:rsidRPr="004D5B25" w:rsidRDefault="00DE61D6" w:rsidP="00DE61D6">
      <w:pPr>
        <w:spacing w:after="0" w:line="240" w:lineRule="auto"/>
        <w:rPr>
          <w:rFonts w:ascii="Courier" w:hAnsi="Courier" w:cs="Miriam Fixed"/>
          <w:b/>
          <w:sz w:val="24"/>
          <w:szCs w:val="24"/>
        </w:rPr>
      </w:pP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sidRPr="00C71868">
        <w:rPr>
          <w:rFonts w:ascii="Courier" w:hAnsi="Courier" w:cs="Miriam Fixed"/>
          <w:sz w:val="24"/>
          <w:szCs w:val="24"/>
        </w:rPr>
        <w:t>)</w:t>
      </w:r>
    </w:p>
    <w:p w:rsidR="00DE61D6" w:rsidRDefault="00DE61D6" w:rsidP="00DE61D6">
      <w:pPr>
        <w:spacing w:after="0" w:line="240" w:lineRule="auto"/>
        <w:rPr>
          <w:rFonts w:ascii="Courier" w:hAnsi="Courier" w:cs="Miriam Fixed"/>
          <w:sz w:val="24"/>
          <w:szCs w:val="24"/>
        </w:rPr>
      </w:pP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w:t>
      </w:r>
    </w:p>
    <w:p w:rsidR="00DE61D6" w:rsidRDefault="00DE61D6" w:rsidP="00DE61D6">
      <w:pPr>
        <w:spacing w:after="0" w:line="240" w:lineRule="auto"/>
        <w:rPr>
          <w:rFonts w:ascii="Courier" w:hAnsi="Courier" w:cs="Miriam Fixed"/>
          <w:sz w:val="24"/>
          <w:szCs w:val="24"/>
        </w:rPr>
      </w:pPr>
      <w:r>
        <w:rPr>
          <w:rFonts w:ascii="Courier" w:hAnsi="Courier" w:cs="Miriam Fixed"/>
          <w:sz w:val="24"/>
          <w:szCs w:val="24"/>
        </w:rPr>
        <w:tab/>
        <w:t>Appellant,</w:t>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w:t>
      </w:r>
    </w:p>
    <w:p w:rsidR="00DE61D6" w:rsidRDefault="00DE61D6" w:rsidP="00DE61D6">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sidR="005D660A">
        <w:rPr>
          <w:rFonts w:ascii="Courier" w:hAnsi="Courier" w:cs="Miriam Fixed"/>
          <w:b/>
          <w:sz w:val="24"/>
          <w:szCs w:val="24"/>
        </w:rPr>
        <w:tab/>
      </w:r>
      <w:r w:rsidR="005D660A" w:rsidRPr="005D660A">
        <w:rPr>
          <w:rFonts w:ascii="Courier" w:hAnsi="Courier" w:cs="Miriam Fixed"/>
          <w:sz w:val="24"/>
          <w:szCs w:val="24"/>
        </w:rPr>
        <w:t>)</w:t>
      </w:r>
    </w:p>
    <w:p w:rsidR="00DE61D6" w:rsidRDefault="00DE61D6" w:rsidP="00DE61D6">
      <w:pPr>
        <w:spacing w:after="0" w:line="240" w:lineRule="auto"/>
        <w:rPr>
          <w:rFonts w:ascii="Courier" w:hAnsi="Courier" w:cs="Miriam Fixed"/>
          <w:sz w:val="24"/>
          <w:szCs w:val="24"/>
        </w:rPr>
      </w:pPr>
      <w:r>
        <w:rPr>
          <w:rFonts w:ascii="Courier" w:hAnsi="Courier" w:cs="Miriam Fixed"/>
          <w:b/>
          <w:sz w:val="24"/>
          <w:szCs w:val="24"/>
        </w:rPr>
        <w:tab/>
      </w:r>
      <w:r w:rsidRPr="004D5B25">
        <w:rPr>
          <w:rFonts w:ascii="Courier" w:hAnsi="Courier" w:cs="Miriam Fixed"/>
          <w:sz w:val="24"/>
          <w:szCs w:val="24"/>
        </w:rPr>
        <w:t>v</w:t>
      </w:r>
      <w:r>
        <w:rPr>
          <w:rFonts w:ascii="Courier" w:hAnsi="Courier" w:cs="Miriam Fixed"/>
          <w:sz w:val="24"/>
          <w:szCs w:val="24"/>
        </w:rPr>
        <w:t>s.</w:t>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sidRPr="00C71868">
        <w:rPr>
          <w:rFonts w:ascii="Courier" w:hAnsi="Courier" w:cs="Miriam Fixed"/>
          <w:sz w:val="24"/>
          <w:szCs w:val="24"/>
        </w:rPr>
        <w:t>)</w:t>
      </w:r>
    </w:p>
    <w:p w:rsidR="00DE61D6" w:rsidRDefault="00DE61D6" w:rsidP="00DE61D6">
      <w:pPr>
        <w:spacing w:after="0" w:line="240" w:lineRule="auto"/>
        <w:rPr>
          <w:rFonts w:ascii="Courier" w:hAnsi="Courier" w:cs="Miriam Fixed"/>
          <w:sz w:val="24"/>
          <w:szCs w:val="24"/>
        </w:rPr>
      </w:pP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sz w:val="24"/>
          <w:szCs w:val="24"/>
        </w:rPr>
        <w:t>)</w:t>
      </w:r>
    </w:p>
    <w:p w:rsidR="00DE61D6" w:rsidRDefault="00DE61D6" w:rsidP="00DE61D6">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w:t>
      </w:r>
    </w:p>
    <w:p w:rsidR="00DE61D6" w:rsidRPr="0092206A" w:rsidRDefault="00DE61D6" w:rsidP="00DE61D6">
      <w:pPr>
        <w:spacing w:after="0" w:line="240" w:lineRule="auto"/>
        <w:rPr>
          <w:rFonts w:ascii="Courier" w:hAnsi="Courier" w:cs="Miriam Fixed"/>
          <w:b/>
          <w:sz w:val="24"/>
          <w:szCs w:val="24"/>
          <w:u w:val="single"/>
        </w:rPr>
      </w:pPr>
      <w:r>
        <w:rPr>
          <w:rFonts w:ascii="Courier" w:hAnsi="Courier" w:cs="Miriam Fixed"/>
          <w:b/>
          <w:sz w:val="24"/>
          <w:szCs w:val="24"/>
        </w:rPr>
        <w:t>ASHTABULA COUNTY BOARD OF</w:t>
      </w:r>
      <w:r>
        <w:rPr>
          <w:rFonts w:ascii="Courier" w:hAnsi="Courier" w:cs="Miriam Fixed"/>
          <w:sz w:val="24"/>
          <w:szCs w:val="24"/>
        </w:rPr>
        <w:tab/>
      </w:r>
      <w:r>
        <w:rPr>
          <w:rFonts w:ascii="Courier" w:hAnsi="Courier" w:cs="Miriam Fixed"/>
          <w:sz w:val="24"/>
          <w:szCs w:val="24"/>
        </w:rPr>
        <w:tab/>
        <w:t>)</w:t>
      </w:r>
      <w:r>
        <w:rPr>
          <w:rFonts w:ascii="Courier" w:hAnsi="Courier" w:cs="Miriam Fixed"/>
          <w:sz w:val="24"/>
          <w:szCs w:val="24"/>
        </w:rPr>
        <w:tab/>
      </w:r>
      <w:r>
        <w:rPr>
          <w:rFonts w:ascii="Courier" w:hAnsi="Courier" w:cs="Miriam Fixed"/>
          <w:b/>
          <w:sz w:val="24"/>
          <w:szCs w:val="24"/>
          <w:u w:val="single"/>
        </w:rPr>
        <w:t>MOTION TO DISMISS</w:t>
      </w:r>
    </w:p>
    <w:p w:rsidR="00DE61D6" w:rsidRDefault="00DE61D6" w:rsidP="00DE61D6">
      <w:pPr>
        <w:spacing w:after="0" w:line="240" w:lineRule="auto"/>
        <w:rPr>
          <w:rFonts w:ascii="Courier" w:hAnsi="Courier" w:cs="Miriam Fixed"/>
          <w:sz w:val="24"/>
          <w:szCs w:val="24"/>
        </w:rPr>
      </w:pPr>
      <w:r w:rsidRPr="004D5B25">
        <w:rPr>
          <w:rFonts w:ascii="Courier" w:hAnsi="Courier" w:cs="Miriam Fixed"/>
          <w:b/>
          <w:sz w:val="24"/>
          <w:szCs w:val="24"/>
        </w:rPr>
        <w:t>REVISION</w:t>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w:t>
      </w:r>
    </w:p>
    <w:p w:rsidR="00DE61D6" w:rsidRDefault="00DE61D6" w:rsidP="00DE61D6">
      <w:pPr>
        <w:spacing w:after="0" w:line="240" w:lineRule="auto"/>
        <w:ind w:left="720" w:firstLine="720"/>
        <w:rPr>
          <w:rFonts w:ascii="Courier" w:hAnsi="Courier" w:cs="Miriam Fixed"/>
          <w:sz w:val="24"/>
          <w:szCs w:val="24"/>
        </w:rPr>
      </w:pPr>
      <w:r>
        <w:rPr>
          <w:rFonts w:ascii="Courier" w:hAnsi="Courier" w:cs="Miriam Fixed"/>
          <w:sz w:val="24"/>
          <w:szCs w:val="24"/>
        </w:rPr>
        <w:t>Appellee.</w:t>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w:t>
      </w:r>
    </w:p>
    <w:p w:rsidR="00DE61D6" w:rsidRDefault="00DE61D6" w:rsidP="00DE61D6">
      <w:pPr>
        <w:spacing w:line="240" w:lineRule="auto"/>
        <w:rPr>
          <w:rFonts w:ascii="Courier" w:hAnsi="Courier" w:cs="Miriam Fixed"/>
          <w:sz w:val="24"/>
          <w:szCs w:val="24"/>
        </w:rPr>
      </w:pPr>
      <w:r w:rsidRPr="0092206A">
        <w:rPr>
          <w:rFonts w:ascii="Courier" w:hAnsi="Courier" w:cs="Miriam Fixed"/>
          <w:b/>
          <w:sz w:val="24"/>
          <w:szCs w:val="24"/>
        </w:rPr>
        <w:t>______________________</w:t>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w:t>
      </w:r>
    </w:p>
    <w:p w:rsidR="00DE61D6" w:rsidRDefault="00DE61D6" w:rsidP="00DE61D6">
      <w:pPr>
        <w:spacing w:line="480" w:lineRule="auto"/>
        <w:rPr>
          <w:rFonts w:ascii="Courier" w:hAnsi="Courier" w:cs="Miriam Fixed"/>
          <w:sz w:val="24"/>
          <w:szCs w:val="24"/>
        </w:rPr>
      </w:pPr>
      <w:r>
        <w:rPr>
          <w:rFonts w:ascii="Courier" w:hAnsi="Courier" w:cs="Miriam Fixed"/>
          <w:sz w:val="24"/>
          <w:szCs w:val="24"/>
        </w:rPr>
        <w:tab/>
        <w:t xml:space="preserve">Now comes the Appellee, Ashtabula County Board of Revision, by and through its attorney and respectfully moves this Honorable Court to dismiss the Appeal filed by the Plaintiff pursuant to Ohio Civil Rules of Procedure 12(b)(1)(6) for lack of </w:t>
      </w:r>
      <w:r w:rsidRPr="0092206A">
        <w:rPr>
          <w:rFonts w:ascii="Courier" w:hAnsi="Courier" w:cs="Miriam Fixed"/>
          <w:sz w:val="24"/>
          <w:szCs w:val="24"/>
        </w:rPr>
        <w:t>jurisdiction</w:t>
      </w:r>
      <w:r>
        <w:rPr>
          <w:rFonts w:ascii="Courier" w:hAnsi="Courier" w:cs="Miriam Fixed"/>
          <w:sz w:val="24"/>
          <w:szCs w:val="24"/>
        </w:rPr>
        <w:t xml:space="preserve"> and for failure to state a claim upon which relief can be granted.</w:t>
      </w:r>
    </w:p>
    <w:p w:rsidR="00087E4C" w:rsidRDefault="00DE61D6" w:rsidP="00087E4C">
      <w:pPr>
        <w:spacing w:line="480" w:lineRule="auto"/>
        <w:rPr>
          <w:rFonts w:ascii="Courier" w:hAnsi="Courier" w:cs="Miriam Fixed"/>
          <w:sz w:val="24"/>
          <w:szCs w:val="24"/>
        </w:rPr>
      </w:pPr>
      <w:r>
        <w:rPr>
          <w:rFonts w:ascii="Courier" w:hAnsi="Courier" w:cs="Miriam Fixed"/>
          <w:sz w:val="24"/>
          <w:szCs w:val="24"/>
        </w:rPr>
        <w:tab/>
        <w:t xml:space="preserve">For cause, Appellant failed to </w:t>
      </w:r>
      <w:r w:rsidR="00CE5C30">
        <w:rPr>
          <w:rFonts w:ascii="Courier" w:hAnsi="Courier" w:cs="Miriam Fixed"/>
          <w:sz w:val="24"/>
          <w:szCs w:val="24"/>
        </w:rPr>
        <w:t xml:space="preserve">file a notice of appeal of any kind with the Ashtabula County Board of Revision within thirty (30) days after the decision of the county </w:t>
      </w:r>
      <w:r w:rsidR="00087E4C">
        <w:rPr>
          <w:rFonts w:ascii="Courier" w:hAnsi="Courier" w:cs="Miriam Fixed"/>
          <w:sz w:val="24"/>
          <w:szCs w:val="24"/>
        </w:rPr>
        <w:t>board of revision was mailed to the Appellant</w:t>
      </w:r>
      <w:r>
        <w:rPr>
          <w:rFonts w:ascii="Courier" w:hAnsi="Courier" w:cs="Miriam Fixed"/>
          <w:sz w:val="24"/>
          <w:szCs w:val="24"/>
        </w:rPr>
        <w:t>.</w:t>
      </w:r>
      <w:r w:rsidR="00087E4C">
        <w:rPr>
          <w:rFonts w:ascii="Courier" w:hAnsi="Courier" w:cs="Miriam Fixed"/>
          <w:sz w:val="24"/>
          <w:szCs w:val="24"/>
        </w:rPr>
        <w:t xml:space="preserve">  This appeal is based upon R. C. Section 5717.0</w:t>
      </w:r>
      <w:r w:rsidR="009F31DC">
        <w:rPr>
          <w:rFonts w:ascii="Courier" w:hAnsi="Courier" w:cs="Miriam Fixed"/>
          <w:sz w:val="24"/>
          <w:szCs w:val="24"/>
        </w:rPr>
        <w:t>1.  R.C. 5717.01</w:t>
      </w:r>
      <w:r w:rsidR="00087E4C">
        <w:rPr>
          <w:rFonts w:ascii="Courier" w:hAnsi="Courier" w:cs="Miriam Fixed"/>
          <w:sz w:val="24"/>
          <w:szCs w:val="24"/>
        </w:rPr>
        <w:t xml:space="preserve"> states that “appeal shall be taken by the filing of a notice of appeal with the board of tax appeals and with the </w:t>
      </w:r>
      <w:r w:rsidR="00F4468A">
        <w:rPr>
          <w:rFonts w:ascii="Courier" w:hAnsi="Courier" w:cs="Miriam Fixed"/>
          <w:sz w:val="24"/>
          <w:szCs w:val="24"/>
        </w:rPr>
        <w:t xml:space="preserve">county </w:t>
      </w:r>
      <w:r w:rsidR="00087E4C">
        <w:rPr>
          <w:rFonts w:ascii="Courier" w:hAnsi="Courier" w:cs="Miriam Fixed"/>
          <w:sz w:val="24"/>
          <w:szCs w:val="24"/>
        </w:rPr>
        <w:t xml:space="preserve">board </w:t>
      </w:r>
      <w:r w:rsidR="00F4468A">
        <w:rPr>
          <w:rFonts w:ascii="Courier" w:hAnsi="Courier" w:cs="Miriam Fixed"/>
          <w:sz w:val="24"/>
          <w:szCs w:val="24"/>
        </w:rPr>
        <w:t xml:space="preserve">of revision </w:t>
      </w:r>
      <w:r w:rsidR="00087E4C">
        <w:rPr>
          <w:rFonts w:ascii="Courier" w:hAnsi="Courier" w:cs="Miriam Fixed"/>
          <w:sz w:val="24"/>
          <w:szCs w:val="24"/>
        </w:rPr>
        <w:t>within thirty days after the notice of the decision of the board is mailed as provided by section 5715.20</w:t>
      </w:r>
      <w:r>
        <w:rPr>
          <w:rFonts w:ascii="Courier" w:hAnsi="Courier" w:cs="Miriam Fixed"/>
          <w:sz w:val="24"/>
          <w:szCs w:val="24"/>
        </w:rPr>
        <w:t xml:space="preserve"> </w:t>
      </w:r>
      <w:r w:rsidR="00087E4C">
        <w:rPr>
          <w:rFonts w:ascii="Courier" w:hAnsi="Courier" w:cs="Miriam Fixed"/>
          <w:sz w:val="24"/>
          <w:szCs w:val="24"/>
        </w:rPr>
        <w:t xml:space="preserve">of the Revised Code”.  In this case, </w:t>
      </w:r>
      <w:r w:rsidR="00087E4C">
        <w:rPr>
          <w:rFonts w:ascii="Courier" w:hAnsi="Courier" w:cs="Miriam Fixed"/>
          <w:sz w:val="24"/>
          <w:szCs w:val="24"/>
        </w:rPr>
        <w:lastRenderedPageBreak/>
        <w:t xml:space="preserve">the decision of the Ashtabula </w:t>
      </w:r>
      <w:r w:rsidR="00F4468A">
        <w:rPr>
          <w:rFonts w:ascii="Courier" w:hAnsi="Courier" w:cs="Miriam Fixed"/>
          <w:sz w:val="24"/>
          <w:szCs w:val="24"/>
        </w:rPr>
        <w:t>C</w:t>
      </w:r>
      <w:r w:rsidR="00087E4C">
        <w:rPr>
          <w:rFonts w:ascii="Courier" w:hAnsi="Courier" w:cs="Miriam Fixed"/>
          <w:sz w:val="24"/>
          <w:szCs w:val="24"/>
        </w:rPr>
        <w:t xml:space="preserve">ounty </w:t>
      </w:r>
      <w:r w:rsidR="00F4468A">
        <w:rPr>
          <w:rFonts w:ascii="Courier" w:hAnsi="Courier" w:cs="Miriam Fixed"/>
          <w:sz w:val="24"/>
          <w:szCs w:val="24"/>
        </w:rPr>
        <w:t>B</w:t>
      </w:r>
      <w:r w:rsidR="00087E4C">
        <w:rPr>
          <w:rFonts w:ascii="Courier" w:hAnsi="Courier" w:cs="Miriam Fixed"/>
          <w:sz w:val="24"/>
          <w:szCs w:val="24"/>
        </w:rPr>
        <w:t>oard of Revision was</w:t>
      </w:r>
      <w:r w:rsidR="006729A6">
        <w:rPr>
          <w:rFonts w:ascii="Courier" w:hAnsi="Courier" w:cs="Miriam Fixed"/>
          <w:sz w:val="24"/>
          <w:szCs w:val="24"/>
        </w:rPr>
        <w:t xml:space="preserve"> mailed to the Appellant on </w:t>
      </w:r>
      <w:r w:rsidR="00A6302F">
        <w:rPr>
          <w:rFonts w:ascii="Courier" w:hAnsi="Courier" w:cs="Miriam Fixed"/>
          <w:sz w:val="24"/>
          <w:szCs w:val="24"/>
        </w:rPr>
        <w:t>May</w:t>
      </w:r>
      <w:r w:rsidR="00087E4C">
        <w:rPr>
          <w:rFonts w:ascii="Courier" w:hAnsi="Courier" w:cs="Miriam Fixed"/>
          <w:sz w:val="24"/>
          <w:szCs w:val="24"/>
        </w:rPr>
        <w:t xml:space="preserve"> </w:t>
      </w:r>
      <w:r w:rsidR="006729A6">
        <w:rPr>
          <w:rFonts w:ascii="Courier" w:hAnsi="Courier" w:cs="Miriam Fixed"/>
          <w:sz w:val="24"/>
          <w:szCs w:val="24"/>
        </w:rPr>
        <w:t>2</w:t>
      </w:r>
      <w:r w:rsidR="00A6302F">
        <w:rPr>
          <w:rFonts w:ascii="Courier" w:hAnsi="Courier" w:cs="Miriam Fixed"/>
          <w:sz w:val="24"/>
          <w:szCs w:val="24"/>
        </w:rPr>
        <w:t>1</w:t>
      </w:r>
      <w:r w:rsidR="00087E4C">
        <w:rPr>
          <w:rFonts w:ascii="Courier" w:hAnsi="Courier" w:cs="Miriam Fixed"/>
          <w:sz w:val="24"/>
          <w:szCs w:val="24"/>
        </w:rPr>
        <w:t xml:space="preserve">, </w:t>
      </w:r>
      <w:r w:rsidR="006729A6">
        <w:rPr>
          <w:rFonts w:ascii="Courier" w:hAnsi="Courier" w:cs="Miriam Fixed"/>
          <w:sz w:val="24"/>
          <w:szCs w:val="24"/>
        </w:rPr>
        <w:t>20</w:t>
      </w:r>
      <w:r w:rsidR="00A6302F">
        <w:rPr>
          <w:rFonts w:ascii="Courier" w:hAnsi="Courier" w:cs="Miriam Fixed"/>
          <w:sz w:val="24"/>
          <w:szCs w:val="24"/>
        </w:rPr>
        <w:t>25</w:t>
      </w:r>
      <w:r w:rsidR="00087E4C">
        <w:rPr>
          <w:rFonts w:ascii="Courier" w:hAnsi="Courier" w:cs="Miriam Fixed"/>
          <w:sz w:val="24"/>
          <w:szCs w:val="24"/>
        </w:rPr>
        <w:t>. See attached copies of the Decision and Proof of Mailing attached here to as Exhibit “A”.  The Board of Revision did not receive a notice of appeal by any manner prescribed by statute from the Appellant.  See Affidavit attached hereto as Exhibit “B”.</w:t>
      </w:r>
    </w:p>
    <w:p w:rsidR="00087E4C" w:rsidRDefault="00CB5AF5" w:rsidP="00DE61D6">
      <w:pPr>
        <w:spacing w:line="480" w:lineRule="auto"/>
        <w:rPr>
          <w:rFonts w:ascii="Courier" w:hAnsi="Courier" w:cs="Miriam Fixed"/>
          <w:sz w:val="24"/>
          <w:szCs w:val="24"/>
        </w:rPr>
      </w:pPr>
      <w:r>
        <w:rPr>
          <w:rFonts w:ascii="Courier" w:hAnsi="Courier" w:cs="Miriam Fixed"/>
          <w:sz w:val="24"/>
          <w:szCs w:val="24"/>
        </w:rPr>
        <w:tab/>
        <w:t>For the foregoing reasons, the Appellee respectfully requests that this case be dismissed for failure to state a claim upon which relief can granted and that this Court does not have jurisdiction to entertain this appeal.</w:t>
      </w:r>
    </w:p>
    <w:p w:rsidR="00DE61D6" w:rsidRDefault="00DE61D6" w:rsidP="00DE61D6">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Respectfully Submitted,</w:t>
      </w:r>
    </w:p>
    <w:p w:rsidR="00DE61D6" w:rsidRDefault="00DE61D6" w:rsidP="00DE61D6">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sidR="004A4969">
        <w:rPr>
          <w:rFonts w:ascii="Courier" w:hAnsi="Courier" w:cs="Miriam Fixed"/>
          <w:sz w:val="24"/>
          <w:szCs w:val="24"/>
        </w:rPr>
        <w:t>APRIL R. GRABMAN</w:t>
      </w:r>
    </w:p>
    <w:p w:rsidR="00DE61D6" w:rsidRDefault="00DE61D6" w:rsidP="00DE61D6">
      <w:pPr>
        <w:spacing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PROSECUTING ATTORNEY</w:t>
      </w:r>
    </w:p>
    <w:p w:rsidR="00DE61D6" w:rsidRDefault="00DE61D6" w:rsidP="00DE61D6">
      <w:pPr>
        <w:spacing w:line="240" w:lineRule="auto"/>
        <w:rPr>
          <w:rFonts w:ascii="Courier" w:hAnsi="Courier" w:cs="Miriam Fixed"/>
          <w:sz w:val="24"/>
          <w:szCs w:val="24"/>
        </w:rPr>
      </w:pPr>
    </w:p>
    <w:p w:rsidR="00DE61D6" w:rsidRDefault="00DE61D6" w:rsidP="00DE61D6">
      <w:pPr>
        <w:spacing w:line="240" w:lineRule="auto"/>
        <w:rPr>
          <w:rFonts w:ascii="Courier" w:hAnsi="Courier" w:cs="Miriam Fixed"/>
          <w:sz w:val="24"/>
          <w:szCs w:val="24"/>
        </w:rPr>
      </w:pPr>
    </w:p>
    <w:p w:rsidR="00DE61D6" w:rsidRDefault="00DE61D6" w:rsidP="009B10EA">
      <w:pPr>
        <w:spacing w:after="0" w:line="240" w:lineRule="auto"/>
        <w:rPr>
          <w:rFonts w:ascii="Courier" w:hAnsi="Courier" w:cs="Miriam Fixed"/>
          <w:b/>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sidR="00FE074A">
        <w:rPr>
          <w:rFonts w:ascii="Courier" w:hAnsi="Courier" w:cs="Miriam Fixed"/>
          <w:sz w:val="24"/>
          <w:szCs w:val="24"/>
        </w:rPr>
        <w:t xml:space="preserve">  </w:t>
      </w:r>
      <w:r>
        <w:rPr>
          <w:rFonts w:ascii="Courier" w:hAnsi="Courier" w:cs="Miriam Fixed"/>
          <w:sz w:val="24"/>
          <w:szCs w:val="24"/>
        </w:rPr>
        <w:t>By,</w:t>
      </w:r>
      <w:r w:rsidRPr="0011564C">
        <w:rPr>
          <w:rFonts w:ascii="Courier" w:hAnsi="Courier" w:cs="Miriam Fixed"/>
          <w:b/>
          <w:sz w:val="24"/>
          <w:szCs w:val="24"/>
        </w:rPr>
        <w:t>___________________________</w:t>
      </w:r>
    </w:p>
    <w:p w:rsidR="00DE61D6" w:rsidRDefault="00DE61D6" w:rsidP="00DE61D6">
      <w:pPr>
        <w:spacing w:after="0" w:line="240" w:lineRule="auto"/>
        <w:rPr>
          <w:rFonts w:ascii="Courier" w:hAnsi="Courier" w:cs="Miriam Fixed"/>
          <w:sz w:val="24"/>
          <w:szCs w:val="24"/>
        </w:rPr>
      </w:pP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sidR="00D5404D">
        <w:rPr>
          <w:rFonts w:ascii="Courier" w:hAnsi="Courier" w:cs="Miriam Fixed"/>
          <w:sz w:val="24"/>
          <w:szCs w:val="24"/>
        </w:rPr>
        <w:t>C</w:t>
      </w:r>
      <w:r w:rsidR="004A4969">
        <w:rPr>
          <w:rFonts w:ascii="Courier" w:hAnsi="Courier" w:cs="Miriam Fixed"/>
          <w:sz w:val="24"/>
          <w:szCs w:val="24"/>
        </w:rPr>
        <w:t>ORY C. FUNK</w:t>
      </w:r>
      <w:r>
        <w:rPr>
          <w:rFonts w:ascii="Courier" w:hAnsi="Courier" w:cs="Miriam Fixed"/>
          <w:sz w:val="24"/>
          <w:szCs w:val="24"/>
        </w:rPr>
        <w:t xml:space="preserve">, </w:t>
      </w:r>
      <w:r w:rsidR="004A4969">
        <w:rPr>
          <w:rFonts w:ascii="Courier" w:hAnsi="Courier" w:cs="Miriam Fixed"/>
          <w:sz w:val="24"/>
          <w:szCs w:val="24"/>
        </w:rPr>
        <w:t>ESQ.</w:t>
      </w:r>
    </w:p>
    <w:p w:rsidR="00DE61D6" w:rsidRDefault="00DE61D6" w:rsidP="00DE61D6">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Assistant Prosecutor</w:t>
      </w:r>
      <w:r>
        <w:rPr>
          <w:rFonts w:ascii="Courier" w:hAnsi="Courier" w:cs="Miriam Fixed"/>
          <w:sz w:val="24"/>
          <w:szCs w:val="24"/>
        </w:rPr>
        <w:tab/>
      </w:r>
    </w:p>
    <w:p w:rsidR="00DE61D6" w:rsidRDefault="00DE61D6" w:rsidP="00DE61D6">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Attorney for the Ashtabula</w:t>
      </w:r>
    </w:p>
    <w:p w:rsidR="00DE61D6" w:rsidRDefault="00DE61D6" w:rsidP="00DE61D6">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County Board of Revision</w:t>
      </w:r>
    </w:p>
    <w:p w:rsidR="00DE61D6" w:rsidRDefault="00DE61D6" w:rsidP="00DE61D6">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25 West Jefferson St.</w:t>
      </w:r>
    </w:p>
    <w:p w:rsidR="00DE61D6" w:rsidRDefault="00DE61D6" w:rsidP="00DE61D6">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Jefferson, OH 44047</w:t>
      </w:r>
    </w:p>
    <w:p w:rsidR="00DE61D6" w:rsidRDefault="00DE61D6" w:rsidP="00DE61D6">
      <w:pPr>
        <w:spacing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(440) 576-3</w:t>
      </w:r>
      <w:r w:rsidR="004A4969">
        <w:rPr>
          <w:rFonts w:ascii="Courier" w:hAnsi="Courier" w:cs="Miriam Fixed"/>
          <w:sz w:val="24"/>
          <w:szCs w:val="24"/>
        </w:rPr>
        <w:t>009</w:t>
      </w:r>
    </w:p>
    <w:p w:rsidR="00DE61D6" w:rsidRDefault="00DE61D6" w:rsidP="00DE61D6">
      <w:pPr>
        <w:spacing w:line="240" w:lineRule="auto"/>
        <w:rPr>
          <w:rFonts w:ascii="Courier" w:hAnsi="Courier" w:cs="Miriam Fixed"/>
          <w:sz w:val="24"/>
          <w:szCs w:val="24"/>
        </w:rPr>
      </w:pPr>
    </w:p>
    <w:p w:rsidR="00DE61D6" w:rsidRDefault="00DE61D6" w:rsidP="00DE61D6">
      <w:pPr>
        <w:spacing w:line="240" w:lineRule="auto"/>
        <w:rPr>
          <w:rFonts w:ascii="Courier" w:hAnsi="Courier" w:cs="Miriam Fixed"/>
          <w:sz w:val="24"/>
          <w:szCs w:val="24"/>
        </w:rPr>
      </w:pPr>
    </w:p>
    <w:p w:rsidR="00DE61D6" w:rsidRDefault="00DE61D6" w:rsidP="00DE61D6">
      <w:pPr>
        <w:spacing w:line="240" w:lineRule="auto"/>
        <w:rPr>
          <w:rFonts w:ascii="Courier" w:hAnsi="Courier" w:cs="Miriam Fixed"/>
          <w:sz w:val="24"/>
          <w:szCs w:val="24"/>
        </w:rPr>
      </w:pPr>
    </w:p>
    <w:p w:rsidR="00DE61D6" w:rsidRDefault="00DE61D6" w:rsidP="00DE61D6">
      <w:pPr>
        <w:spacing w:line="240" w:lineRule="auto"/>
        <w:rPr>
          <w:rFonts w:ascii="Courier" w:hAnsi="Courier" w:cs="Miriam Fixed"/>
          <w:sz w:val="24"/>
          <w:szCs w:val="24"/>
        </w:rPr>
      </w:pPr>
    </w:p>
    <w:p w:rsidR="00DE61D6" w:rsidRDefault="00DE61D6" w:rsidP="00DE61D6">
      <w:pPr>
        <w:spacing w:line="240" w:lineRule="auto"/>
        <w:rPr>
          <w:rFonts w:ascii="Courier" w:hAnsi="Courier" w:cs="Miriam Fixed"/>
          <w:sz w:val="24"/>
          <w:szCs w:val="24"/>
        </w:rPr>
      </w:pPr>
    </w:p>
    <w:p w:rsidR="00DE61D6" w:rsidRDefault="00DE61D6" w:rsidP="00DE61D6">
      <w:pPr>
        <w:spacing w:line="240" w:lineRule="auto"/>
        <w:rPr>
          <w:rFonts w:ascii="Courier" w:hAnsi="Courier" w:cs="Miriam Fixed"/>
          <w:sz w:val="24"/>
          <w:szCs w:val="24"/>
        </w:rPr>
      </w:pPr>
    </w:p>
    <w:p w:rsidR="00DE61D6" w:rsidRDefault="00DE61D6" w:rsidP="00DE61D6">
      <w:pPr>
        <w:spacing w:line="240" w:lineRule="auto"/>
        <w:rPr>
          <w:rFonts w:ascii="Courier" w:hAnsi="Courier" w:cs="Miriam Fixed"/>
          <w:sz w:val="24"/>
          <w:szCs w:val="24"/>
        </w:rPr>
      </w:pPr>
    </w:p>
    <w:p w:rsidR="00DE61D6" w:rsidRDefault="00DE61D6" w:rsidP="00DE61D6">
      <w:pPr>
        <w:spacing w:line="240" w:lineRule="auto"/>
        <w:rPr>
          <w:rFonts w:ascii="Courier" w:hAnsi="Courier" w:cs="Miriam Fixed"/>
          <w:sz w:val="24"/>
          <w:szCs w:val="24"/>
        </w:rPr>
      </w:pPr>
    </w:p>
    <w:p w:rsidR="00DE61D6" w:rsidRDefault="00DE61D6" w:rsidP="00DE61D6">
      <w:pPr>
        <w:spacing w:line="240" w:lineRule="auto"/>
        <w:rPr>
          <w:rFonts w:ascii="Courier" w:hAnsi="Courier" w:cs="Miriam Fixed"/>
          <w:sz w:val="24"/>
          <w:szCs w:val="24"/>
        </w:rPr>
      </w:pPr>
    </w:p>
    <w:p w:rsidR="00DE61D6" w:rsidRDefault="00DE61D6" w:rsidP="00DE61D6">
      <w:pPr>
        <w:spacing w:line="240" w:lineRule="auto"/>
        <w:rPr>
          <w:rFonts w:ascii="Courier" w:hAnsi="Courier" w:cs="Miriam Fixed"/>
          <w:sz w:val="24"/>
          <w:szCs w:val="24"/>
        </w:rPr>
      </w:pPr>
    </w:p>
    <w:p w:rsidR="006729A6" w:rsidRDefault="006729A6" w:rsidP="006729A6">
      <w:pPr>
        <w:spacing w:line="240" w:lineRule="auto"/>
        <w:rPr>
          <w:rFonts w:ascii="Courier" w:hAnsi="Courier" w:cs="Miriam Fixed"/>
          <w:sz w:val="24"/>
          <w:szCs w:val="24"/>
        </w:rPr>
      </w:pPr>
    </w:p>
    <w:p w:rsidR="009B10EA" w:rsidRDefault="009B10EA" w:rsidP="006729A6">
      <w:pPr>
        <w:spacing w:line="240" w:lineRule="auto"/>
        <w:jc w:val="center"/>
        <w:rPr>
          <w:rFonts w:ascii="Courier" w:hAnsi="Courier" w:cs="Miriam Fixed"/>
          <w:b/>
          <w:sz w:val="24"/>
          <w:szCs w:val="24"/>
          <w:u w:val="single"/>
        </w:rPr>
      </w:pPr>
    </w:p>
    <w:p w:rsidR="00DE61D6" w:rsidRDefault="00DE61D6" w:rsidP="006729A6">
      <w:pPr>
        <w:spacing w:line="240" w:lineRule="auto"/>
        <w:jc w:val="center"/>
        <w:rPr>
          <w:rFonts w:ascii="Courier" w:hAnsi="Courier" w:cs="Miriam Fixed"/>
          <w:sz w:val="24"/>
          <w:szCs w:val="24"/>
        </w:rPr>
      </w:pPr>
      <w:r>
        <w:rPr>
          <w:rFonts w:ascii="Courier" w:hAnsi="Courier" w:cs="Miriam Fixed"/>
          <w:b/>
          <w:sz w:val="24"/>
          <w:szCs w:val="24"/>
          <w:u w:val="single"/>
        </w:rPr>
        <w:t>CERTIFICATE OF SERVICE</w:t>
      </w:r>
    </w:p>
    <w:p w:rsidR="00DE61D6" w:rsidRDefault="00DE61D6" w:rsidP="00DE61D6">
      <w:pPr>
        <w:spacing w:line="240" w:lineRule="auto"/>
        <w:rPr>
          <w:rFonts w:ascii="Courier" w:hAnsi="Courier" w:cs="Miriam Fixed"/>
          <w:sz w:val="24"/>
          <w:szCs w:val="24"/>
        </w:rPr>
      </w:pPr>
    </w:p>
    <w:p w:rsidR="00DE61D6" w:rsidRDefault="00DE61D6" w:rsidP="00DE61D6">
      <w:pPr>
        <w:spacing w:line="480" w:lineRule="auto"/>
        <w:ind w:firstLine="720"/>
        <w:rPr>
          <w:rFonts w:ascii="Courier" w:hAnsi="Courier" w:cs="Miriam Fixed"/>
          <w:sz w:val="24"/>
          <w:szCs w:val="24"/>
        </w:rPr>
      </w:pPr>
      <w:r>
        <w:rPr>
          <w:rFonts w:ascii="Courier" w:hAnsi="Courier" w:cs="Miriam Fixed"/>
          <w:sz w:val="24"/>
          <w:szCs w:val="24"/>
        </w:rPr>
        <w:t xml:space="preserve">I, </w:t>
      </w:r>
      <w:r w:rsidR="00A6302F">
        <w:rPr>
          <w:rFonts w:ascii="Courier" w:hAnsi="Courier" w:cs="Miriam Fixed"/>
          <w:sz w:val="24"/>
          <w:szCs w:val="24"/>
        </w:rPr>
        <w:t>Cory C. Funk</w:t>
      </w:r>
      <w:r>
        <w:rPr>
          <w:rFonts w:ascii="Courier" w:hAnsi="Courier" w:cs="Miriam Fixed"/>
          <w:sz w:val="24"/>
          <w:szCs w:val="24"/>
        </w:rPr>
        <w:t>, do certify that a true and correct copy of the foregoing Motion to Dismiss was sent by Regular U.S. Mail, Postage prepaid, to all parties, defendants, or their counsel of record on this date to the following:</w:t>
      </w:r>
    </w:p>
    <w:p w:rsidR="00DE61D6" w:rsidRPr="00A6302F" w:rsidRDefault="00A6302F" w:rsidP="00CB5AF5">
      <w:pPr>
        <w:spacing w:after="0" w:line="240" w:lineRule="auto"/>
        <w:rPr>
          <w:rFonts w:ascii="Courier" w:hAnsi="Courier" w:cs="Miriam Fixed"/>
          <w:sz w:val="24"/>
          <w:szCs w:val="24"/>
        </w:rPr>
      </w:pPr>
      <w:r w:rsidRPr="00A6302F">
        <w:rPr>
          <w:rFonts w:ascii="Courier" w:hAnsi="Courier" w:cs="Miriam Fixed"/>
          <w:sz w:val="24"/>
          <w:szCs w:val="24"/>
        </w:rPr>
        <w:t>Andrew &amp; Tami Pompeii</w:t>
      </w:r>
    </w:p>
    <w:p w:rsidR="00A6302F" w:rsidRPr="00A6302F" w:rsidRDefault="00A6302F" w:rsidP="00CB5AF5">
      <w:pPr>
        <w:spacing w:after="0" w:line="240" w:lineRule="auto"/>
        <w:rPr>
          <w:rFonts w:ascii="Courier" w:hAnsi="Courier" w:cs="Miriam Fixed"/>
          <w:sz w:val="24"/>
          <w:szCs w:val="24"/>
        </w:rPr>
      </w:pPr>
      <w:r w:rsidRPr="00A6302F">
        <w:rPr>
          <w:rFonts w:ascii="Courier" w:hAnsi="Courier" w:cs="Miriam Fixed"/>
          <w:sz w:val="24"/>
          <w:szCs w:val="24"/>
        </w:rPr>
        <w:t>270 State St.</w:t>
      </w:r>
    </w:p>
    <w:p w:rsidR="00A6302F" w:rsidRPr="00A6302F" w:rsidRDefault="00A6302F" w:rsidP="00CB5AF5">
      <w:pPr>
        <w:spacing w:after="0" w:line="240" w:lineRule="auto"/>
        <w:rPr>
          <w:rFonts w:ascii="Courier" w:hAnsi="Courier" w:cs="Miriam Fixed"/>
          <w:sz w:val="24"/>
          <w:szCs w:val="24"/>
        </w:rPr>
      </w:pPr>
      <w:r w:rsidRPr="00A6302F">
        <w:rPr>
          <w:rFonts w:ascii="Courier" w:hAnsi="Courier" w:cs="Miriam Fixed"/>
          <w:sz w:val="24"/>
          <w:szCs w:val="24"/>
        </w:rPr>
        <w:t>Struthers, OH 44471</w:t>
      </w:r>
      <w:bookmarkStart w:id="0" w:name="_GoBack"/>
      <w:bookmarkEnd w:id="0"/>
    </w:p>
    <w:p w:rsidR="00A6302F" w:rsidRDefault="00A6302F" w:rsidP="00CB5AF5">
      <w:pPr>
        <w:spacing w:after="0" w:line="240" w:lineRule="auto"/>
        <w:rPr>
          <w:rFonts w:ascii="Courier" w:hAnsi="Courier" w:cs="Miriam Fixed"/>
          <w:sz w:val="24"/>
          <w:szCs w:val="24"/>
        </w:rPr>
      </w:pPr>
    </w:p>
    <w:p w:rsidR="00CB5AF5" w:rsidRDefault="00CB5AF5" w:rsidP="00CB5AF5">
      <w:pPr>
        <w:spacing w:after="0" w:line="240" w:lineRule="auto"/>
        <w:rPr>
          <w:rFonts w:ascii="Courier" w:hAnsi="Courier" w:cs="Miriam Fixed"/>
          <w:sz w:val="24"/>
          <w:szCs w:val="24"/>
        </w:rPr>
      </w:pPr>
    </w:p>
    <w:p w:rsidR="00CB5AF5" w:rsidRDefault="00CB5AF5" w:rsidP="00CB5AF5">
      <w:pPr>
        <w:spacing w:after="0" w:line="240" w:lineRule="auto"/>
        <w:rPr>
          <w:rFonts w:ascii="Courier" w:hAnsi="Courier" w:cs="Miriam Fixed"/>
          <w:sz w:val="24"/>
          <w:szCs w:val="24"/>
        </w:rPr>
      </w:pPr>
    </w:p>
    <w:p w:rsidR="00DE61D6" w:rsidRDefault="00DE61D6" w:rsidP="00DE61D6">
      <w:pPr>
        <w:spacing w:line="240" w:lineRule="auto"/>
        <w:rPr>
          <w:rFonts w:ascii="Courier" w:hAnsi="Courier" w:cs="Miriam Fixed"/>
          <w:sz w:val="24"/>
          <w:szCs w:val="24"/>
        </w:rPr>
      </w:pPr>
      <w:r>
        <w:rPr>
          <w:rFonts w:ascii="Courier" w:hAnsi="Courier" w:cs="Miriam Fixed"/>
          <w:sz w:val="24"/>
          <w:szCs w:val="24"/>
        </w:rPr>
        <w:t xml:space="preserve">DATED: </w:t>
      </w:r>
      <w:r w:rsidR="00A6302F">
        <w:rPr>
          <w:rFonts w:ascii="Courier" w:hAnsi="Courier" w:cs="Miriam Fixed"/>
          <w:sz w:val="24"/>
          <w:szCs w:val="24"/>
        </w:rPr>
        <w:t>August</w:t>
      </w:r>
      <w:r w:rsidRPr="00025FB4">
        <w:rPr>
          <w:rFonts w:ascii="Courier" w:hAnsi="Courier" w:cs="Miriam Fixed"/>
          <w:sz w:val="24"/>
          <w:szCs w:val="24"/>
          <w:highlight w:val="yellow"/>
        </w:rPr>
        <w:t xml:space="preserve"> </w:t>
      </w:r>
      <w:r w:rsidR="00A6302F">
        <w:rPr>
          <w:rFonts w:ascii="Courier" w:hAnsi="Courier" w:cs="Miriam Fixed"/>
          <w:sz w:val="24"/>
          <w:szCs w:val="24"/>
          <w:highlight w:val="yellow"/>
        </w:rPr>
        <w:t>2</w:t>
      </w:r>
      <w:r w:rsidR="00F4468A">
        <w:rPr>
          <w:rFonts w:ascii="Courier" w:hAnsi="Courier" w:cs="Miriam Fixed"/>
          <w:sz w:val="24"/>
          <w:szCs w:val="24"/>
          <w:highlight w:val="yellow"/>
        </w:rPr>
        <w:t>2</w:t>
      </w:r>
      <w:r w:rsidR="006729A6">
        <w:rPr>
          <w:rFonts w:ascii="Courier" w:hAnsi="Courier" w:cs="Miriam Fixed"/>
          <w:sz w:val="24"/>
          <w:szCs w:val="24"/>
          <w:highlight w:val="yellow"/>
        </w:rPr>
        <w:t>,</w:t>
      </w:r>
      <w:r w:rsidR="006729A6" w:rsidRPr="00A6302F">
        <w:rPr>
          <w:rFonts w:ascii="Courier" w:hAnsi="Courier" w:cs="Miriam Fixed"/>
          <w:sz w:val="24"/>
          <w:szCs w:val="24"/>
        </w:rPr>
        <w:t xml:space="preserve"> 20</w:t>
      </w:r>
      <w:r w:rsidR="00A6302F" w:rsidRPr="00A6302F">
        <w:rPr>
          <w:rFonts w:ascii="Courier" w:hAnsi="Courier" w:cs="Miriam Fixed"/>
          <w:sz w:val="24"/>
          <w:szCs w:val="24"/>
        </w:rPr>
        <w:t>25</w:t>
      </w:r>
    </w:p>
    <w:p w:rsidR="00DE61D6" w:rsidRDefault="00DE61D6" w:rsidP="00DE61D6">
      <w:pPr>
        <w:spacing w:line="240" w:lineRule="auto"/>
        <w:rPr>
          <w:rFonts w:ascii="Courier" w:hAnsi="Courier" w:cs="Miriam Fixed"/>
          <w:sz w:val="24"/>
          <w:szCs w:val="24"/>
        </w:rPr>
      </w:pPr>
    </w:p>
    <w:p w:rsidR="00DE61D6" w:rsidRDefault="00DE61D6" w:rsidP="00DE61D6">
      <w:pPr>
        <w:spacing w:after="0" w:line="240" w:lineRule="auto"/>
        <w:rPr>
          <w:rFonts w:ascii="Courier" w:hAnsi="Courier" w:cs="Miriam Fixed"/>
          <w:b/>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sidR="00A6302F">
        <w:rPr>
          <w:rFonts w:ascii="Courier" w:hAnsi="Courier" w:cs="Miriam Fixed"/>
          <w:sz w:val="24"/>
          <w:szCs w:val="24"/>
        </w:rPr>
        <w:t>By:</w:t>
      </w:r>
      <w:r w:rsidR="00A6302F" w:rsidRPr="0011564C">
        <w:rPr>
          <w:rFonts w:ascii="Courier" w:hAnsi="Courier" w:cs="Miriam Fixed"/>
          <w:b/>
          <w:sz w:val="24"/>
          <w:szCs w:val="24"/>
        </w:rPr>
        <w:t xml:space="preserve"> _</w:t>
      </w:r>
      <w:r w:rsidRPr="0011564C">
        <w:rPr>
          <w:rFonts w:ascii="Courier" w:hAnsi="Courier" w:cs="Miriam Fixed"/>
          <w:b/>
          <w:sz w:val="24"/>
          <w:szCs w:val="24"/>
        </w:rPr>
        <w:t>________________________</w:t>
      </w:r>
    </w:p>
    <w:p w:rsidR="000A55C9" w:rsidRDefault="000A55C9" w:rsidP="000A55C9">
      <w:pPr>
        <w:spacing w:after="0" w:line="240" w:lineRule="auto"/>
        <w:rPr>
          <w:rFonts w:ascii="Courier" w:hAnsi="Courier" w:cs="Miriam Fixed"/>
          <w:sz w:val="24"/>
          <w:szCs w:val="24"/>
        </w:rPr>
      </w:pP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Pr>
          <w:rFonts w:ascii="Courier" w:hAnsi="Courier" w:cs="Miriam Fixed"/>
          <w:b/>
          <w:sz w:val="24"/>
          <w:szCs w:val="24"/>
        </w:rPr>
        <w:tab/>
      </w:r>
      <w:r w:rsidR="00A6302F" w:rsidRPr="00A6302F">
        <w:rPr>
          <w:rFonts w:ascii="Courier" w:hAnsi="Courier" w:cs="Miriam Fixed"/>
          <w:sz w:val="24"/>
          <w:szCs w:val="24"/>
        </w:rPr>
        <w:t>CORY</w:t>
      </w:r>
      <w:r>
        <w:rPr>
          <w:rFonts w:ascii="Courier" w:hAnsi="Courier" w:cs="Miriam Fixed"/>
          <w:sz w:val="24"/>
          <w:szCs w:val="24"/>
        </w:rPr>
        <w:t xml:space="preserve"> C. </w:t>
      </w:r>
      <w:r w:rsidR="00A6302F">
        <w:rPr>
          <w:rFonts w:ascii="Courier" w:hAnsi="Courier" w:cs="Miriam Fixed"/>
          <w:sz w:val="24"/>
          <w:szCs w:val="24"/>
        </w:rPr>
        <w:t>FUNK, ESQ.</w:t>
      </w:r>
      <w:r w:rsidR="00A6302F">
        <w:rPr>
          <w:rFonts w:ascii="Courier" w:hAnsi="Courier" w:cs="Miriam Fixed"/>
          <w:sz w:val="24"/>
          <w:szCs w:val="24"/>
        </w:rPr>
        <w:tab/>
      </w:r>
      <w:r w:rsidR="00A6302F">
        <w:rPr>
          <w:rFonts w:ascii="Courier" w:hAnsi="Courier" w:cs="Miriam Fixed"/>
          <w:sz w:val="24"/>
          <w:szCs w:val="24"/>
        </w:rPr>
        <w:tab/>
      </w:r>
      <w:r>
        <w:rPr>
          <w:rFonts w:ascii="Courier" w:hAnsi="Courier" w:cs="Miriam Fixed"/>
          <w:sz w:val="24"/>
          <w:szCs w:val="24"/>
        </w:rPr>
        <w:t xml:space="preserve"> </w:t>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Assistant Prosecutor</w:t>
      </w:r>
      <w:r>
        <w:rPr>
          <w:rFonts w:ascii="Courier" w:hAnsi="Courier" w:cs="Miriam Fixed"/>
          <w:sz w:val="24"/>
          <w:szCs w:val="24"/>
        </w:rPr>
        <w:tab/>
      </w:r>
    </w:p>
    <w:p w:rsidR="000A55C9" w:rsidRDefault="000A55C9" w:rsidP="000A55C9">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Attorney for the Ashtabula</w:t>
      </w:r>
    </w:p>
    <w:p w:rsidR="000A55C9" w:rsidRDefault="000A55C9" w:rsidP="000A55C9">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County Board of Revision</w:t>
      </w:r>
    </w:p>
    <w:p w:rsidR="000A55C9" w:rsidRDefault="000A55C9" w:rsidP="000A55C9">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25 West Jefferson St.</w:t>
      </w:r>
    </w:p>
    <w:p w:rsidR="000A55C9" w:rsidRDefault="000A55C9" w:rsidP="000A55C9">
      <w:pPr>
        <w:spacing w:after="0"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Jefferson, OH 44047</w:t>
      </w:r>
    </w:p>
    <w:p w:rsidR="000A55C9" w:rsidRDefault="000A55C9" w:rsidP="000A55C9">
      <w:pPr>
        <w:spacing w:line="240" w:lineRule="auto"/>
        <w:rPr>
          <w:rFonts w:ascii="Courier" w:hAnsi="Courier" w:cs="Miriam Fixed"/>
          <w:sz w:val="24"/>
          <w:szCs w:val="24"/>
        </w:rPr>
      </w:pP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r>
      <w:r>
        <w:rPr>
          <w:rFonts w:ascii="Courier" w:hAnsi="Courier" w:cs="Miriam Fixed"/>
          <w:sz w:val="24"/>
          <w:szCs w:val="24"/>
        </w:rPr>
        <w:tab/>
        <w:t>(440) 576-3</w:t>
      </w:r>
      <w:r w:rsidR="00A6302F">
        <w:rPr>
          <w:rFonts w:ascii="Courier" w:hAnsi="Courier" w:cs="Miriam Fixed"/>
          <w:sz w:val="24"/>
          <w:szCs w:val="24"/>
        </w:rPr>
        <w:t>009</w:t>
      </w:r>
    </w:p>
    <w:p w:rsidR="00DE61D6" w:rsidRPr="0011564C" w:rsidRDefault="00DE61D6" w:rsidP="000A55C9">
      <w:pPr>
        <w:spacing w:after="0" w:line="240" w:lineRule="auto"/>
        <w:rPr>
          <w:rFonts w:ascii="Courier" w:hAnsi="Courier" w:cs="Miriam Fixed"/>
          <w:sz w:val="24"/>
          <w:szCs w:val="24"/>
        </w:rPr>
      </w:pPr>
      <w:r>
        <w:rPr>
          <w:rFonts w:ascii="Courier" w:hAnsi="Courier" w:cs="Miriam Fixed"/>
          <w:sz w:val="24"/>
          <w:szCs w:val="24"/>
        </w:rPr>
        <w:tab/>
      </w:r>
    </w:p>
    <w:p w:rsidR="00DE61D6" w:rsidRPr="00C71868" w:rsidRDefault="00DE61D6" w:rsidP="00DE61D6">
      <w:pPr>
        <w:spacing w:line="240" w:lineRule="auto"/>
        <w:ind w:left="4320" w:firstLine="720"/>
        <w:rPr>
          <w:rFonts w:ascii="Courier" w:hAnsi="Courier" w:cs="Miriam Fixed"/>
          <w:sz w:val="24"/>
          <w:szCs w:val="24"/>
        </w:rPr>
      </w:pPr>
    </w:p>
    <w:p w:rsidR="00541EC8" w:rsidRDefault="00541EC8"/>
    <w:sectPr w:rsidR="00541EC8" w:rsidSect="00333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969"/>
    <w:rsid w:val="00007E43"/>
    <w:rsid w:val="00013AD9"/>
    <w:rsid w:val="00017197"/>
    <w:rsid w:val="00023F16"/>
    <w:rsid w:val="000474AF"/>
    <w:rsid w:val="0004795E"/>
    <w:rsid w:val="00047FD9"/>
    <w:rsid w:val="0005058F"/>
    <w:rsid w:val="00051F86"/>
    <w:rsid w:val="00052F0A"/>
    <w:rsid w:val="00053D38"/>
    <w:rsid w:val="00055397"/>
    <w:rsid w:val="000608C5"/>
    <w:rsid w:val="00072538"/>
    <w:rsid w:val="00073107"/>
    <w:rsid w:val="00076ECE"/>
    <w:rsid w:val="000835C0"/>
    <w:rsid w:val="000879DF"/>
    <w:rsid w:val="00087E4C"/>
    <w:rsid w:val="000974AF"/>
    <w:rsid w:val="000A40C2"/>
    <w:rsid w:val="000A55C9"/>
    <w:rsid w:val="000A6C49"/>
    <w:rsid w:val="000B1F52"/>
    <w:rsid w:val="000B5B74"/>
    <w:rsid w:val="000C22FB"/>
    <w:rsid w:val="000C59D8"/>
    <w:rsid w:val="000D3A22"/>
    <w:rsid w:val="000D3EAC"/>
    <w:rsid w:val="000D4C32"/>
    <w:rsid w:val="000D72E3"/>
    <w:rsid w:val="000E74FC"/>
    <w:rsid w:val="00115115"/>
    <w:rsid w:val="001218DD"/>
    <w:rsid w:val="00122D10"/>
    <w:rsid w:val="0012314C"/>
    <w:rsid w:val="001236F6"/>
    <w:rsid w:val="00130114"/>
    <w:rsid w:val="00131F44"/>
    <w:rsid w:val="00134AF8"/>
    <w:rsid w:val="00137AAE"/>
    <w:rsid w:val="0014035A"/>
    <w:rsid w:val="00144AD8"/>
    <w:rsid w:val="0015119D"/>
    <w:rsid w:val="0015164F"/>
    <w:rsid w:val="00151E97"/>
    <w:rsid w:val="00155ACB"/>
    <w:rsid w:val="00166D37"/>
    <w:rsid w:val="00174E28"/>
    <w:rsid w:val="001754C1"/>
    <w:rsid w:val="001908D9"/>
    <w:rsid w:val="0019193B"/>
    <w:rsid w:val="00196062"/>
    <w:rsid w:val="001A0462"/>
    <w:rsid w:val="001A35FF"/>
    <w:rsid w:val="001B7339"/>
    <w:rsid w:val="001C2CEC"/>
    <w:rsid w:val="001D0167"/>
    <w:rsid w:val="001D1C3F"/>
    <w:rsid w:val="001D4BF4"/>
    <w:rsid w:val="001D5339"/>
    <w:rsid w:val="001E1A04"/>
    <w:rsid w:val="001E3DEA"/>
    <w:rsid w:val="001F0E37"/>
    <w:rsid w:val="001F4DE1"/>
    <w:rsid w:val="00200AD8"/>
    <w:rsid w:val="00205F7A"/>
    <w:rsid w:val="00207F17"/>
    <w:rsid w:val="00213060"/>
    <w:rsid w:val="00215E6F"/>
    <w:rsid w:val="00232547"/>
    <w:rsid w:val="00233540"/>
    <w:rsid w:val="002520E2"/>
    <w:rsid w:val="00252116"/>
    <w:rsid w:val="00254450"/>
    <w:rsid w:val="00255C74"/>
    <w:rsid w:val="00255D5B"/>
    <w:rsid w:val="0025688E"/>
    <w:rsid w:val="00262C06"/>
    <w:rsid w:val="00264BF3"/>
    <w:rsid w:val="00265B80"/>
    <w:rsid w:val="00276648"/>
    <w:rsid w:val="00277E54"/>
    <w:rsid w:val="002806C9"/>
    <w:rsid w:val="00280C81"/>
    <w:rsid w:val="00281064"/>
    <w:rsid w:val="002A1C9D"/>
    <w:rsid w:val="002B0E5D"/>
    <w:rsid w:val="002B1701"/>
    <w:rsid w:val="002C34E2"/>
    <w:rsid w:val="002C3784"/>
    <w:rsid w:val="002C6DD8"/>
    <w:rsid w:val="002D0CDF"/>
    <w:rsid w:val="002D5C42"/>
    <w:rsid w:val="002E3A8D"/>
    <w:rsid w:val="002F789B"/>
    <w:rsid w:val="0030548C"/>
    <w:rsid w:val="00312DB9"/>
    <w:rsid w:val="00313600"/>
    <w:rsid w:val="0031636E"/>
    <w:rsid w:val="00321FB1"/>
    <w:rsid w:val="00325807"/>
    <w:rsid w:val="00337344"/>
    <w:rsid w:val="00340A79"/>
    <w:rsid w:val="00346A82"/>
    <w:rsid w:val="00355B4C"/>
    <w:rsid w:val="003576E6"/>
    <w:rsid w:val="003621C4"/>
    <w:rsid w:val="0036445D"/>
    <w:rsid w:val="00364EF0"/>
    <w:rsid w:val="00366443"/>
    <w:rsid w:val="0037226B"/>
    <w:rsid w:val="00372AFF"/>
    <w:rsid w:val="003749B8"/>
    <w:rsid w:val="00376C9A"/>
    <w:rsid w:val="003805B4"/>
    <w:rsid w:val="00384E96"/>
    <w:rsid w:val="00394D5B"/>
    <w:rsid w:val="003A15EF"/>
    <w:rsid w:val="003A34A5"/>
    <w:rsid w:val="003A37B7"/>
    <w:rsid w:val="003A38F1"/>
    <w:rsid w:val="003A5541"/>
    <w:rsid w:val="003A793F"/>
    <w:rsid w:val="003B5007"/>
    <w:rsid w:val="003B7368"/>
    <w:rsid w:val="003C05F6"/>
    <w:rsid w:val="003D27CE"/>
    <w:rsid w:val="003D370B"/>
    <w:rsid w:val="003E5505"/>
    <w:rsid w:val="003E6DF0"/>
    <w:rsid w:val="003F6FDD"/>
    <w:rsid w:val="003F7A7A"/>
    <w:rsid w:val="0040051F"/>
    <w:rsid w:val="00403EA2"/>
    <w:rsid w:val="00404133"/>
    <w:rsid w:val="00410440"/>
    <w:rsid w:val="004129BA"/>
    <w:rsid w:val="004146FE"/>
    <w:rsid w:val="00426333"/>
    <w:rsid w:val="00427686"/>
    <w:rsid w:val="00443DE2"/>
    <w:rsid w:val="00445E11"/>
    <w:rsid w:val="00461623"/>
    <w:rsid w:val="004637AE"/>
    <w:rsid w:val="00466780"/>
    <w:rsid w:val="00472808"/>
    <w:rsid w:val="00472E4A"/>
    <w:rsid w:val="00480C26"/>
    <w:rsid w:val="00483A14"/>
    <w:rsid w:val="0048500A"/>
    <w:rsid w:val="004979CA"/>
    <w:rsid w:val="004A4969"/>
    <w:rsid w:val="004C635D"/>
    <w:rsid w:val="004C7241"/>
    <w:rsid w:val="004D1272"/>
    <w:rsid w:val="004D4398"/>
    <w:rsid w:val="004E034B"/>
    <w:rsid w:val="004E60F2"/>
    <w:rsid w:val="004F02E0"/>
    <w:rsid w:val="0050698D"/>
    <w:rsid w:val="00513285"/>
    <w:rsid w:val="005178B4"/>
    <w:rsid w:val="00522D6E"/>
    <w:rsid w:val="00524808"/>
    <w:rsid w:val="005347D4"/>
    <w:rsid w:val="00536203"/>
    <w:rsid w:val="00541E7F"/>
    <w:rsid w:val="00541EC8"/>
    <w:rsid w:val="00544FB0"/>
    <w:rsid w:val="00547373"/>
    <w:rsid w:val="00547E8F"/>
    <w:rsid w:val="005610F3"/>
    <w:rsid w:val="00563248"/>
    <w:rsid w:val="00575203"/>
    <w:rsid w:val="00582E94"/>
    <w:rsid w:val="00585C46"/>
    <w:rsid w:val="0059059F"/>
    <w:rsid w:val="005921E0"/>
    <w:rsid w:val="00593142"/>
    <w:rsid w:val="0059427D"/>
    <w:rsid w:val="005A186C"/>
    <w:rsid w:val="005A2ADD"/>
    <w:rsid w:val="005A6DB5"/>
    <w:rsid w:val="005B3F64"/>
    <w:rsid w:val="005C30CF"/>
    <w:rsid w:val="005C5CCF"/>
    <w:rsid w:val="005C65FC"/>
    <w:rsid w:val="005C7A3E"/>
    <w:rsid w:val="005D297B"/>
    <w:rsid w:val="005D3603"/>
    <w:rsid w:val="005D660A"/>
    <w:rsid w:val="005E341C"/>
    <w:rsid w:val="006010F8"/>
    <w:rsid w:val="006070E5"/>
    <w:rsid w:val="00614F96"/>
    <w:rsid w:val="00620FDF"/>
    <w:rsid w:val="00622A83"/>
    <w:rsid w:val="00624D6E"/>
    <w:rsid w:val="00640DA9"/>
    <w:rsid w:val="0064558B"/>
    <w:rsid w:val="00655B81"/>
    <w:rsid w:val="00656750"/>
    <w:rsid w:val="0066003A"/>
    <w:rsid w:val="006729A6"/>
    <w:rsid w:val="00684AA0"/>
    <w:rsid w:val="00685AA5"/>
    <w:rsid w:val="00691BB0"/>
    <w:rsid w:val="00691F41"/>
    <w:rsid w:val="006926A4"/>
    <w:rsid w:val="006A177D"/>
    <w:rsid w:val="006A2B35"/>
    <w:rsid w:val="006B55DF"/>
    <w:rsid w:val="006C1485"/>
    <w:rsid w:val="006C1EE1"/>
    <w:rsid w:val="006D4279"/>
    <w:rsid w:val="006E1B62"/>
    <w:rsid w:val="006E1E39"/>
    <w:rsid w:val="006E7A00"/>
    <w:rsid w:val="006F1CB7"/>
    <w:rsid w:val="006F6A6B"/>
    <w:rsid w:val="00700E2B"/>
    <w:rsid w:val="00704F3D"/>
    <w:rsid w:val="007059AB"/>
    <w:rsid w:val="00706727"/>
    <w:rsid w:val="00722999"/>
    <w:rsid w:val="00723658"/>
    <w:rsid w:val="00724772"/>
    <w:rsid w:val="007269FF"/>
    <w:rsid w:val="00740331"/>
    <w:rsid w:val="0074038F"/>
    <w:rsid w:val="00741321"/>
    <w:rsid w:val="00744E55"/>
    <w:rsid w:val="007460BA"/>
    <w:rsid w:val="00753899"/>
    <w:rsid w:val="00760FFA"/>
    <w:rsid w:val="007618D2"/>
    <w:rsid w:val="00761B53"/>
    <w:rsid w:val="00763642"/>
    <w:rsid w:val="00764D41"/>
    <w:rsid w:val="007723B3"/>
    <w:rsid w:val="007739FB"/>
    <w:rsid w:val="00775F9A"/>
    <w:rsid w:val="007778C1"/>
    <w:rsid w:val="00777FF4"/>
    <w:rsid w:val="00781BDB"/>
    <w:rsid w:val="00781CB9"/>
    <w:rsid w:val="00784B52"/>
    <w:rsid w:val="00786439"/>
    <w:rsid w:val="00797F1D"/>
    <w:rsid w:val="007A23A5"/>
    <w:rsid w:val="007A4B07"/>
    <w:rsid w:val="007A65DF"/>
    <w:rsid w:val="007A7D46"/>
    <w:rsid w:val="007B0C98"/>
    <w:rsid w:val="007B277A"/>
    <w:rsid w:val="007B2E1C"/>
    <w:rsid w:val="007B338D"/>
    <w:rsid w:val="007B6171"/>
    <w:rsid w:val="007B7B0F"/>
    <w:rsid w:val="007C0A80"/>
    <w:rsid w:val="007C1503"/>
    <w:rsid w:val="007C1EBC"/>
    <w:rsid w:val="007C7354"/>
    <w:rsid w:val="007C77B9"/>
    <w:rsid w:val="007C7FAA"/>
    <w:rsid w:val="007D27E3"/>
    <w:rsid w:val="007D6C9E"/>
    <w:rsid w:val="007E091D"/>
    <w:rsid w:val="007E47D8"/>
    <w:rsid w:val="007E5216"/>
    <w:rsid w:val="007E658B"/>
    <w:rsid w:val="007E6A86"/>
    <w:rsid w:val="007F1107"/>
    <w:rsid w:val="007F5C03"/>
    <w:rsid w:val="008070A7"/>
    <w:rsid w:val="00812FA0"/>
    <w:rsid w:val="00821960"/>
    <w:rsid w:val="0082600A"/>
    <w:rsid w:val="00834EC2"/>
    <w:rsid w:val="00835E49"/>
    <w:rsid w:val="00855C47"/>
    <w:rsid w:val="008632BC"/>
    <w:rsid w:val="00865A49"/>
    <w:rsid w:val="0086695C"/>
    <w:rsid w:val="00867AAF"/>
    <w:rsid w:val="00880DB8"/>
    <w:rsid w:val="00891915"/>
    <w:rsid w:val="00891A2C"/>
    <w:rsid w:val="008A16C1"/>
    <w:rsid w:val="008A4C05"/>
    <w:rsid w:val="008B252F"/>
    <w:rsid w:val="008B5C5D"/>
    <w:rsid w:val="008C4B24"/>
    <w:rsid w:val="008C688B"/>
    <w:rsid w:val="008D30DF"/>
    <w:rsid w:val="008D469B"/>
    <w:rsid w:val="008D6A65"/>
    <w:rsid w:val="008D6C01"/>
    <w:rsid w:val="008E163F"/>
    <w:rsid w:val="008F4548"/>
    <w:rsid w:val="008F5670"/>
    <w:rsid w:val="009017B4"/>
    <w:rsid w:val="00902AAC"/>
    <w:rsid w:val="009062B2"/>
    <w:rsid w:val="0091098A"/>
    <w:rsid w:val="00910CA2"/>
    <w:rsid w:val="009164F7"/>
    <w:rsid w:val="00917234"/>
    <w:rsid w:val="009348DC"/>
    <w:rsid w:val="00940253"/>
    <w:rsid w:val="00940C3A"/>
    <w:rsid w:val="00941814"/>
    <w:rsid w:val="0094229B"/>
    <w:rsid w:val="009458A6"/>
    <w:rsid w:val="00946870"/>
    <w:rsid w:val="00951245"/>
    <w:rsid w:val="00954D1E"/>
    <w:rsid w:val="00957778"/>
    <w:rsid w:val="00960C53"/>
    <w:rsid w:val="009654E3"/>
    <w:rsid w:val="00970E2B"/>
    <w:rsid w:val="0097145B"/>
    <w:rsid w:val="00972D44"/>
    <w:rsid w:val="00981691"/>
    <w:rsid w:val="00982963"/>
    <w:rsid w:val="009852C3"/>
    <w:rsid w:val="00993440"/>
    <w:rsid w:val="009A0A9B"/>
    <w:rsid w:val="009A1003"/>
    <w:rsid w:val="009A17B9"/>
    <w:rsid w:val="009A32A0"/>
    <w:rsid w:val="009A5410"/>
    <w:rsid w:val="009B10EA"/>
    <w:rsid w:val="009C503F"/>
    <w:rsid w:val="009C6C5B"/>
    <w:rsid w:val="009D1E3C"/>
    <w:rsid w:val="009D30BB"/>
    <w:rsid w:val="009E5EF9"/>
    <w:rsid w:val="009F31DC"/>
    <w:rsid w:val="00A00222"/>
    <w:rsid w:val="00A002DE"/>
    <w:rsid w:val="00A0359B"/>
    <w:rsid w:val="00A03C2C"/>
    <w:rsid w:val="00A15A7F"/>
    <w:rsid w:val="00A23DD1"/>
    <w:rsid w:val="00A3533F"/>
    <w:rsid w:val="00A41033"/>
    <w:rsid w:val="00A432C0"/>
    <w:rsid w:val="00A55C4E"/>
    <w:rsid w:val="00A561C0"/>
    <w:rsid w:val="00A579DA"/>
    <w:rsid w:val="00A6302F"/>
    <w:rsid w:val="00A67419"/>
    <w:rsid w:val="00A767BC"/>
    <w:rsid w:val="00A8140D"/>
    <w:rsid w:val="00A82FCD"/>
    <w:rsid w:val="00A834BD"/>
    <w:rsid w:val="00A90198"/>
    <w:rsid w:val="00A926E3"/>
    <w:rsid w:val="00A92D7A"/>
    <w:rsid w:val="00AA339B"/>
    <w:rsid w:val="00AA434C"/>
    <w:rsid w:val="00AA5F3C"/>
    <w:rsid w:val="00AB0388"/>
    <w:rsid w:val="00AC0663"/>
    <w:rsid w:val="00AC1EE7"/>
    <w:rsid w:val="00AC2204"/>
    <w:rsid w:val="00AC3702"/>
    <w:rsid w:val="00AC5C99"/>
    <w:rsid w:val="00AC77CC"/>
    <w:rsid w:val="00AC7D69"/>
    <w:rsid w:val="00AD0224"/>
    <w:rsid w:val="00AD1063"/>
    <w:rsid w:val="00AD499E"/>
    <w:rsid w:val="00AF4851"/>
    <w:rsid w:val="00B06BA1"/>
    <w:rsid w:val="00B120B1"/>
    <w:rsid w:val="00B12755"/>
    <w:rsid w:val="00B205DE"/>
    <w:rsid w:val="00B21AA7"/>
    <w:rsid w:val="00B22FA2"/>
    <w:rsid w:val="00B23AA5"/>
    <w:rsid w:val="00B23BAE"/>
    <w:rsid w:val="00B31076"/>
    <w:rsid w:val="00B35853"/>
    <w:rsid w:val="00B35DF7"/>
    <w:rsid w:val="00B45BEB"/>
    <w:rsid w:val="00B50CAC"/>
    <w:rsid w:val="00B601C2"/>
    <w:rsid w:val="00B63ADC"/>
    <w:rsid w:val="00B66D7C"/>
    <w:rsid w:val="00B756C6"/>
    <w:rsid w:val="00B951A3"/>
    <w:rsid w:val="00B974CF"/>
    <w:rsid w:val="00BA28AA"/>
    <w:rsid w:val="00BA3FFB"/>
    <w:rsid w:val="00BA70B4"/>
    <w:rsid w:val="00BC160B"/>
    <w:rsid w:val="00BC24EF"/>
    <w:rsid w:val="00BE3789"/>
    <w:rsid w:val="00BE4EF8"/>
    <w:rsid w:val="00BF1AB2"/>
    <w:rsid w:val="00BF61DF"/>
    <w:rsid w:val="00C01FB9"/>
    <w:rsid w:val="00C03873"/>
    <w:rsid w:val="00C052E0"/>
    <w:rsid w:val="00C102D3"/>
    <w:rsid w:val="00C12437"/>
    <w:rsid w:val="00C17647"/>
    <w:rsid w:val="00C23321"/>
    <w:rsid w:val="00C3002D"/>
    <w:rsid w:val="00C30A04"/>
    <w:rsid w:val="00C33640"/>
    <w:rsid w:val="00C355E4"/>
    <w:rsid w:val="00C418C9"/>
    <w:rsid w:val="00C41B47"/>
    <w:rsid w:val="00C439AA"/>
    <w:rsid w:val="00C4464C"/>
    <w:rsid w:val="00C5075C"/>
    <w:rsid w:val="00C53986"/>
    <w:rsid w:val="00C65B2C"/>
    <w:rsid w:val="00C65C49"/>
    <w:rsid w:val="00C76EE5"/>
    <w:rsid w:val="00C77CDC"/>
    <w:rsid w:val="00C84731"/>
    <w:rsid w:val="00C8694E"/>
    <w:rsid w:val="00C93F20"/>
    <w:rsid w:val="00CA0556"/>
    <w:rsid w:val="00CA212B"/>
    <w:rsid w:val="00CA29B5"/>
    <w:rsid w:val="00CA39FB"/>
    <w:rsid w:val="00CA5096"/>
    <w:rsid w:val="00CA6A14"/>
    <w:rsid w:val="00CB09A1"/>
    <w:rsid w:val="00CB5A69"/>
    <w:rsid w:val="00CB5AF5"/>
    <w:rsid w:val="00CC00FB"/>
    <w:rsid w:val="00CC455F"/>
    <w:rsid w:val="00CC4AE0"/>
    <w:rsid w:val="00CC4B06"/>
    <w:rsid w:val="00CC596E"/>
    <w:rsid w:val="00CD28EA"/>
    <w:rsid w:val="00CE19C2"/>
    <w:rsid w:val="00CE4916"/>
    <w:rsid w:val="00CE5C30"/>
    <w:rsid w:val="00CF3926"/>
    <w:rsid w:val="00D121FB"/>
    <w:rsid w:val="00D256B1"/>
    <w:rsid w:val="00D25736"/>
    <w:rsid w:val="00D2665D"/>
    <w:rsid w:val="00D27DED"/>
    <w:rsid w:val="00D30260"/>
    <w:rsid w:val="00D31B77"/>
    <w:rsid w:val="00D31D4F"/>
    <w:rsid w:val="00D32D9D"/>
    <w:rsid w:val="00D33A1F"/>
    <w:rsid w:val="00D36791"/>
    <w:rsid w:val="00D3744D"/>
    <w:rsid w:val="00D52488"/>
    <w:rsid w:val="00D5404D"/>
    <w:rsid w:val="00D55952"/>
    <w:rsid w:val="00D604AA"/>
    <w:rsid w:val="00D60BF9"/>
    <w:rsid w:val="00D81CE9"/>
    <w:rsid w:val="00D85407"/>
    <w:rsid w:val="00D86C5F"/>
    <w:rsid w:val="00DA3486"/>
    <w:rsid w:val="00DA6321"/>
    <w:rsid w:val="00DB7262"/>
    <w:rsid w:val="00DC1299"/>
    <w:rsid w:val="00DD1105"/>
    <w:rsid w:val="00DD2C94"/>
    <w:rsid w:val="00DD3B91"/>
    <w:rsid w:val="00DD6ADF"/>
    <w:rsid w:val="00DE0EC9"/>
    <w:rsid w:val="00DE4ED8"/>
    <w:rsid w:val="00DE584B"/>
    <w:rsid w:val="00DE61D6"/>
    <w:rsid w:val="00DF087E"/>
    <w:rsid w:val="00DF1A83"/>
    <w:rsid w:val="00E033F2"/>
    <w:rsid w:val="00E07D52"/>
    <w:rsid w:val="00E1025C"/>
    <w:rsid w:val="00E11FAE"/>
    <w:rsid w:val="00E124DC"/>
    <w:rsid w:val="00E2043D"/>
    <w:rsid w:val="00E20A4B"/>
    <w:rsid w:val="00E24282"/>
    <w:rsid w:val="00E31BB8"/>
    <w:rsid w:val="00E33BB6"/>
    <w:rsid w:val="00E42A71"/>
    <w:rsid w:val="00E4575F"/>
    <w:rsid w:val="00E47134"/>
    <w:rsid w:val="00E4737A"/>
    <w:rsid w:val="00E57E3B"/>
    <w:rsid w:val="00E6145C"/>
    <w:rsid w:val="00E61E22"/>
    <w:rsid w:val="00E62113"/>
    <w:rsid w:val="00E64F6C"/>
    <w:rsid w:val="00E66448"/>
    <w:rsid w:val="00E7639D"/>
    <w:rsid w:val="00E803B5"/>
    <w:rsid w:val="00E9029D"/>
    <w:rsid w:val="00E96D89"/>
    <w:rsid w:val="00EA0EC2"/>
    <w:rsid w:val="00EA2DFE"/>
    <w:rsid w:val="00EA43DB"/>
    <w:rsid w:val="00EA6099"/>
    <w:rsid w:val="00EB6ACB"/>
    <w:rsid w:val="00EC757F"/>
    <w:rsid w:val="00EE3EA3"/>
    <w:rsid w:val="00EF4574"/>
    <w:rsid w:val="00EF7067"/>
    <w:rsid w:val="00F0143E"/>
    <w:rsid w:val="00F04329"/>
    <w:rsid w:val="00F0524E"/>
    <w:rsid w:val="00F058DE"/>
    <w:rsid w:val="00F06C5E"/>
    <w:rsid w:val="00F133ED"/>
    <w:rsid w:val="00F139AB"/>
    <w:rsid w:val="00F15103"/>
    <w:rsid w:val="00F16373"/>
    <w:rsid w:val="00F1685D"/>
    <w:rsid w:val="00F254AD"/>
    <w:rsid w:val="00F32D7F"/>
    <w:rsid w:val="00F36466"/>
    <w:rsid w:val="00F36D66"/>
    <w:rsid w:val="00F37B64"/>
    <w:rsid w:val="00F40E4F"/>
    <w:rsid w:val="00F4304D"/>
    <w:rsid w:val="00F4468A"/>
    <w:rsid w:val="00F47DD3"/>
    <w:rsid w:val="00F51C1E"/>
    <w:rsid w:val="00F52037"/>
    <w:rsid w:val="00F52B29"/>
    <w:rsid w:val="00F5443D"/>
    <w:rsid w:val="00F55680"/>
    <w:rsid w:val="00F55789"/>
    <w:rsid w:val="00F57D6C"/>
    <w:rsid w:val="00F626BB"/>
    <w:rsid w:val="00F669AA"/>
    <w:rsid w:val="00F670E8"/>
    <w:rsid w:val="00F70D32"/>
    <w:rsid w:val="00F72C96"/>
    <w:rsid w:val="00F7544F"/>
    <w:rsid w:val="00F82B93"/>
    <w:rsid w:val="00F82F04"/>
    <w:rsid w:val="00F91401"/>
    <w:rsid w:val="00F91E57"/>
    <w:rsid w:val="00F9509F"/>
    <w:rsid w:val="00FA16F7"/>
    <w:rsid w:val="00FA2039"/>
    <w:rsid w:val="00FB4398"/>
    <w:rsid w:val="00FC09F5"/>
    <w:rsid w:val="00FC0E89"/>
    <w:rsid w:val="00FD1D98"/>
    <w:rsid w:val="00FE074A"/>
    <w:rsid w:val="00FE1B85"/>
    <w:rsid w:val="00FE2EC0"/>
    <w:rsid w:val="00FE6FAA"/>
    <w:rsid w:val="00FE70E7"/>
    <w:rsid w:val="00FE7651"/>
    <w:rsid w:val="00FF1261"/>
    <w:rsid w:val="00FF153B"/>
    <w:rsid w:val="00FF5AB1"/>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B529"/>
  <w15:docId w15:val="{4A7C2B8B-3CAB-4FAB-B647-911505BD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0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R%20BTA%20CCP%20DATA\RESOURCES\TEMPLATES\MOTIONS\MOTION%20TO%20DISMISS-FAILURE%20to%20FILE%20APPEAL%20with%20B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MOTION TO DISMISS-FAILURE to FILE APPEAL with BOR</Template>
  <TotalTime>34</TotalTime>
  <Pages>3</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 Frable</dc:creator>
  <cp:lastModifiedBy>Tara R. Frable</cp:lastModifiedBy>
  <cp:revision>2</cp:revision>
  <dcterms:created xsi:type="dcterms:W3CDTF">2025-08-21T18:46:00Z</dcterms:created>
  <dcterms:modified xsi:type="dcterms:W3CDTF">2025-08-21T19:29:00Z</dcterms:modified>
</cp:coreProperties>
</file>